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CC" w:rsidRPr="00AC6570" w:rsidRDefault="009C7DCC" w:rsidP="00F72645">
      <w:pPr>
        <w:jc w:val="center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физике ФГОС ООО 7-9 класс</w:t>
      </w:r>
    </w:p>
    <w:p w:rsidR="00501849" w:rsidRPr="00AC6570" w:rsidRDefault="00501849" w:rsidP="00AC6570">
      <w:pPr>
        <w:pStyle w:val="a7"/>
        <w:numPr>
          <w:ilvl w:val="0"/>
          <w:numId w:val="3"/>
        </w:numPr>
        <w:tabs>
          <w:tab w:val="left" w:pos="567"/>
        </w:tabs>
        <w:spacing w:after="0" w:line="234" w:lineRule="auto"/>
        <w:ind w:left="426" w:hanging="426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C657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Место учебного предмета в структуре основной образовательной программы школы</w:t>
      </w:r>
    </w:p>
    <w:p w:rsidR="00501849" w:rsidRPr="00AC6570" w:rsidRDefault="00501849" w:rsidP="00CA3894">
      <w:pPr>
        <w:pStyle w:val="a7"/>
        <w:tabs>
          <w:tab w:val="left" w:pos="142"/>
        </w:tabs>
        <w:spacing w:after="0" w:line="234" w:lineRule="auto"/>
        <w:ind w:left="284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9C7DCC" w:rsidRPr="00AC6570" w:rsidRDefault="00501849" w:rsidP="00AC6570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1.1</w:t>
      </w:r>
      <w:r w:rsidR="009C7DC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  <w:proofErr w:type="gramStart"/>
      <w:r w:rsidR="009C7DC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Рабочая программа </w:t>
      </w:r>
      <w:r w:rsidR="009C7DCC" w:rsidRPr="00AC6570">
        <w:rPr>
          <w:rFonts w:ascii="Times New Roman" w:hAnsi="Times New Roman" w:cs="Times New Roman"/>
          <w:sz w:val="24"/>
          <w:szCs w:val="24"/>
        </w:rPr>
        <w:t xml:space="preserve">по учебному предмету «Физика» для 7-9 классов </w:t>
      </w:r>
      <w:r w:rsidR="009C7DC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05743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разработана</w:t>
      </w:r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соответствии с основными положениями Федерального государственного образовательного стандарта основного общего образования (приказ </w:t>
      </w:r>
      <w:proofErr w:type="spellStart"/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Минобрнауки</w:t>
      </w:r>
      <w:proofErr w:type="spellEnd"/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РФ № 1897 от 17 декабря 2010г.), рекомендациями, примерной авторской программой основного общего образования </w:t>
      </w:r>
      <w:proofErr w:type="spellStart"/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А.В.Перышкина</w:t>
      </w:r>
      <w:proofErr w:type="spellEnd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учётом программы общеобразовательных учреждений по физике 7-9 класс  Дрофа 2017 г).</w:t>
      </w:r>
      <w:proofErr w:type="gramEnd"/>
    </w:p>
    <w:p w:rsidR="00CA3894" w:rsidRPr="00AC6570" w:rsidRDefault="00AC6570" w:rsidP="00AC6570">
      <w:pPr>
        <w:spacing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1.2</w:t>
      </w:r>
      <w:r w:rsidR="009C7DC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Рабочая программа по физике для 7-9 классов  разработана в соответствии с Федеральным государственным образовательным стандартом, является составной частью основной образовательной программы основного общего образования  Муниципального бюджетного общеобразовательного учреждения «Средняя общеобразовательная школа № 140 советского района </w:t>
      </w:r>
      <w:proofErr w:type="spellStart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г</w:t>
      </w:r>
      <w:proofErr w:type="gramStart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.К</w:t>
      </w:r>
      <w:proofErr w:type="gramEnd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азани</w:t>
      </w:r>
      <w:proofErr w:type="spellEnd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».</w:t>
      </w:r>
    </w:p>
    <w:p w:rsidR="00CA3894" w:rsidRPr="00CA3894" w:rsidRDefault="00501849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1.3 </w:t>
      </w:r>
      <w:r w:rsidR="009C7DCC" w:rsidRPr="00AC6570">
        <w:rPr>
          <w:rFonts w:ascii="Times New Roman" w:hAnsi="Times New Roman" w:cs="Times New Roman"/>
          <w:sz w:val="24"/>
          <w:szCs w:val="24"/>
        </w:rPr>
        <w:t xml:space="preserve"> </w:t>
      </w:r>
      <w:r w:rsidR="00CA3894" w:rsidRPr="00CA3894">
        <w:rPr>
          <w:rFonts w:ascii="Times New Roman" w:eastAsia="Times New Roman" w:hAnsi="Times New Roman" w:cs="Arial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</w:t>
      </w:r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физики</w:t>
      </w:r>
      <w:r w:rsidR="00CA3894" w:rsidRPr="00CA3894">
        <w:rPr>
          <w:rFonts w:ascii="Times New Roman" w:eastAsia="Times New Roman" w:hAnsi="Times New Roman" w:cs="Arial"/>
          <w:sz w:val="24"/>
          <w:szCs w:val="24"/>
          <w:lang w:eastAsia="ru-RU"/>
        </w:rPr>
        <w:t>, которые определены стандартом.</w:t>
      </w:r>
    </w:p>
    <w:p w:rsidR="009C7DCC" w:rsidRPr="00AC6570" w:rsidRDefault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1.4. Содержание и принципы данной программы реализуются в УМК под редакцией А. В.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 и, которая соответствует требованиям государственного стандарта общего образования. Данный учебный комплекс рекомендован Министерством образования и науки Российской Федерации и входит в федеральный перечень учебников:</w:t>
      </w:r>
    </w:p>
    <w:p w:rsidR="00CA3894" w:rsidRPr="00AC6570" w:rsidRDefault="00CA3894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1.Физика 7 класс: учебник для общеобразовательных учреждений /</w:t>
      </w:r>
    </w:p>
    <w:p w:rsidR="00CA3894" w:rsidRPr="00AC6570" w:rsidRDefault="00484DCC" w:rsidP="00CA38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А.В.- 6</w:t>
      </w:r>
      <w:r w:rsidR="00CA3894" w:rsidRPr="00AC6570">
        <w:rPr>
          <w:rFonts w:ascii="Times New Roman" w:hAnsi="Times New Roman" w:cs="Times New Roman"/>
          <w:sz w:val="24"/>
          <w:szCs w:val="24"/>
        </w:rPr>
        <w:t xml:space="preserve">-е издание – М.: Дрофа, 2017 – 224 с. </w:t>
      </w:r>
    </w:p>
    <w:p w:rsidR="00CA3894" w:rsidRPr="00AC6570" w:rsidRDefault="00CA3894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2. Физика 8 класс: учебник для общеобразовательных учреждений /</w:t>
      </w:r>
    </w:p>
    <w:p w:rsidR="00CA3894" w:rsidRPr="00AC6570" w:rsidRDefault="00484DCC" w:rsidP="00484DC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А.В.- 6-е издание – М.: Дрофа, 2018 – 238(2)</w:t>
      </w:r>
      <w:proofErr w:type="gramStart"/>
      <w:r w:rsidR="00CA3894" w:rsidRPr="00AC65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A3894" w:rsidRPr="00AC65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3894" w:rsidRPr="00AC6570" w:rsidRDefault="00CA3894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3. Физика 9 класс: учебник для общеобразовательных учреждений /</w:t>
      </w:r>
    </w:p>
    <w:p w:rsidR="00CA3894" w:rsidRPr="00AC6570" w:rsidRDefault="00484DCC" w:rsidP="00484DC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Е.М.- 7-е издание – М.: Дрофа, 2019 – 350(2)</w:t>
      </w:r>
      <w:proofErr w:type="gramStart"/>
      <w:r w:rsidR="00CA3894" w:rsidRPr="00AC657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A3894" w:rsidRPr="00AC6570" w:rsidRDefault="00484DCC" w:rsidP="00CA3894">
      <w:pPr>
        <w:rPr>
          <w:rFonts w:ascii="Times New Roman" w:eastAsia="Times New Roman" w:hAnsi="Times New Roman"/>
          <w:b/>
          <w:sz w:val="24"/>
          <w:szCs w:val="24"/>
        </w:rPr>
      </w:pPr>
      <w:r w:rsidRPr="00AC6570">
        <w:rPr>
          <w:rFonts w:ascii="Times New Roman" w:eastAsia="Times New Roman" w:hAnsi="Times New Roman"/>
          <w:b/>
          <w:sz w:val="24"/>
          <w:szCs w:val="24"/>
        </w:rPr>
        <w:t>2.Цель изучения учебного предмета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освоение знаний о механических явлениях, величинах, характеризующих эти явления,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C6570">
        <w:rPr>
          <w:rFonts w:ascii="Times New Roman" w:hAnsi="Times New Roman" w:cs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закономерности,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</w:t>
      </w:r>
      <w:r w:rsidRPr="00AC6570">
        <w:rPr>
          <w:rFonts w:ascii="Times New Roman" w:hAnsi="Times New Roman" w:cs="Times New Roman"/>
          <w:sz w:val="24"/>
          <w:szCs w:val="24"/>
        </w:rPr>
        <w:lastRenderedPageBreak/>
        <w:t>выполнении экспериментальных исследований с использованием информационных технологий;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использование полученных знаний и умений для решения практических задач повседневной жизни, обеспечения безопасности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 xml:space="preserve"> жизни, рационального использования и охраны окружающей среды</w:t>
      </w:r>
    </w:p>
    <w:p w:rsidR="00484DCC" w:rsidRPr="00AC6570" w:rsidRDefault="00027E9E" w:rsidP="00027E9E">
      <w:pPr>
        <w:ind w:left="36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84DCC" w:rsidRPr="00AC6570">
        <w:rPr>
          <w:rFonts w:ascii="Times New Roman" w:hAnsi="Times New Roman" w:cs="Times New Roman"/>
          <w:b/>
          <w:sz w:val="24"/>
          <w:szCs w:val="24"/>
        </w:rPr>
        <w:t xml:space="preserve">Структура  учебного предмета </w:t>
      </w:r>
      <w:r w:rsidR="00484DCC" w:rsidRPr="00AC6570">
        <w:rPr>
          <w:rFonts w:ascii="Times New Roman" w:hAnsi="Times New Roman" w:cs="Times New Roman"/>
          <w:sz w:val="24"/>
          <w:szCs w:val="24"/>
        </w:rPr>
        <w:t>состоит из разделов</w:t>
      </w:r>
      <w:r w:rsidR="00484DCC" w:rsidRPr="00AC6570">
        <w:rPr>
          <w:rFonts w:ascii="Times New Roman" w:hAnsi="Times New Roman" w:cs="Times New Roman"/>
          <w:b/>
          <w:sz w:val="24"/>
          <w:szCs w:val="24"/>
        </w:rPr>
        <w:t>:</w:t>
      </w:r>
      <w:r w:rsidRPr="00AC6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Механика кинематика и динамика, Термодинамика тепловые явления и процессы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>Молекулярная физика, Электрические явления, Магнитные явления, Квантовая физика.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 xml:space="preserve">4. </w:t>
      </w:r>
      <w:r w:rsidRPr="00AC6570">
        <w:rPr>
          <w:rFonts w:ascii="Times New Roman" w:hAnsi="Times New Roman" w:cs="Times New Roman"/>
          <w:b/>
          <w:sz w:val="24"/>
          <w:szCs w:val="24"/>
        </w:rPr>
        <w:t xml:space="preserve">4.Основные образовательные технологии: </w:t>
      </w:r>
      <w:r w:rsidRPr="00AC6570">
        <w:rPr>
          <w:rFonts w:ascii="Times New Roman" w:hAnsi="Times New Roman" w:cs="Times New Roman"/>
          <w:sz w:val="24"/>
          <w:szCs w:val="24"/>
        </w:rPr>
        <w:t>классно-урочные технологии,</w:t>
      </w:r>
      <w:r w:rsidRPr="00AC6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проблемное обучение, технология уровневой дифференциации, технологии программированного обучения, групповые технологии, ИКТ,</w:t>
      </w:r>
      <w:r w:rsidR="00F04A4A">
        <w:rPr>
          <w:rFonts w:ascii="Times New Roman" w:hAnsi="Times New Roman" w:cs="Times New Roman"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фронтальный опрос, парная, групповая и индивидуальная работа, лекция с элементами беседы, уроки - практикумы, самостоятельная работа, беседы,</w:t>
      </w:r>
      <w:proofErr w:type="gramEnd"/>
    </w:p>
    <w:p w:rsidR="00027E9E" w:rsidRPr="00AC6570" w:rsidRDefault="00027E9E" w:rsidP="00027E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 xml:space="preserve">5.Требования к результатам освоения учебного предмета </w:t>
      </w:r>
      <w:r w:rsidRPr="00AC6570">
        <w:rPr>
          <w:rFonts w:ascii="Times New Roman" w:hAnsi="Times New Roman" w:cs="Times New Roman"/>
          <w:sz w:val="24"/>
          <w:szCs w:val="24"/>
        </w:rPr>
        <w:t>Программа обеспечивает достижение следующих результатов освоения</w:t>
      </w:r>
    </w:p>
    <w:p w:rsidR="00027E9E" w:rsidRPr="00AC6570" w:rsidRDefault="00027E9E" w:rsidP="00027E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образования.</w:t>
      </w:r>
    </w:p>
    <w:p w:rsidR="00027E9E" w:rsidRPr="00AC6570" w:rsidRDefault="00027E9E" w:rsidP="00027E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C6570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•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учащихся;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•убежденность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•самостоятельность в приобретении новых знаний и практических умений; •готовность к выбору жизненного пути в соответствии с собственными интересами и возможностями;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•мотивация образовательной деятельности школьников на основе личностно ориентированного подхода;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•формирование ценностного отношения друг к другу, учителю, авторам открытий и изобретений, результатам обучения;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•формирование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 </w:t>
      </w:r>
    </w:p>
    <w:p w:rsidR="00F04A4A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F04A4A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lastRenderedPageBreak/>
        <w:t xml:space="preserve"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деятельности;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F04A4A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•развитие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•освоение приемов действий в нестандартных ситуациях, овладение эвристическими методами решения проблем;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умений работать в группе с выполнением различных социальных ролей, представлять и отстаивать свои взгляды и убеждения, вести дискуссию,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lastRenderedPageBreak/>
        <w:t>•формирование и развитие компетентности в области использования информационно-коммуникационных технологий.</w:t>
      </w:r>
    </w:p>
    <w:p w:rsidR="00AC6570" w:rsidRPr="00AC6570" w:rsidRDefault="00AC6570" w:rsidP="00AC6570">
      <w:pPr>
        <w:spacing w:after="0" w:line="0" w:lineRule="atLeast"/>
        <w:ind w:left="980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proofErr w:type="spellStart"/>
      <w:r w:rsidRPr="00AC6570"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  <w:t>Метапредметные</w:t>
      </w:r>
      <w:proofErr w:type="spellEnd"/>
      <w:r w:rsidRPr="00AC6570"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  <w:t xml:space="preserve"> результаты:</w:t>
      </w:r>
    </w:p>
    <w:p w:rsidR="00AC6570" w:rsidRPr="00AC6570" w:rsidRDefault="00AC6570" w:rsidP="00AC6570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i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615950</wp:posOffset>
            </wp:positionH>
            <wp:positionV relativeFrom="paragraph">
              <wp:posOffset>3175</wp:posOffset>
            </wp:positionV>
            <wp:extent cx="140335" cy="187325"/>
            <wp:effectExtent l="0" t="0" r="0" b="317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570" w:rsidRPr="00AC6570" w:rsidRDefault="00AC6570" w:rsidP="00AC6570">
      <w:pPr>
        <w:spacing w:after="0" w:line="0" w:lineRule="atLeast"/>
        <w:ind w:left="16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умение самостоятельно планировать альтернативные пути</w:t>
      </w:r>
    </w:p>
    <w:p w:rsidR="00AC6570" w:rsidRPr="00AC6570" w:rsidRDefault="00AC6570" w:rsidP="00AC6570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34" w:lineRule="auto"/>
        <w:ind w:left="260"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достижения целей, осознанно выбирать наиболее эффективные способы решения учебных и познавательных задач;</w:t>
      </w:r>
    </w:p>
    <w:p w:rsidR="00AC6570" w:rsidRPr="00AC6570" w:rsidRDefault="00AC6570" w:rsidP="00AC6570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4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AC6570" w:rsidRPr="00AC6570" w:rsidRDefault="00AC6570" w:rsidP="00AC6570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7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устанавливать причинно-следственные связи; строить </w:t>
      </w:r>
      <w:proofErr w:type="gramStart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логическое рассуждение</w:t>
      </w:r>
      <w:proofErr w:type="gramEnd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, умозаключение (индуктивное, дедуктивное и по аналогии) и выводы;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2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C6570" w:rsidRPr="00AC6570" w:rsidRDefault="00AC6570" w:rsidP="00AC6570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4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умение, сформированное учебной и </w:t>
      </w:r>
      <w:proofErr w:type="spellStart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общепользовательской</w:t>
      </w:r>
      <w:proofErr w:type="spellEnd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компетентностями в области использования информационно-коммуникационных технологий (ИКТ - компетентности);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7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первоначальные представления об идеях и о методах </w:t>
      </w:r>
      <w:r w:rsidR="00F04A4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физики 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как об универсальном языке науки и техники, о средстве моделирования явлений и процессов;</w:t>
      </w: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4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видеть </w:t>
      </w:r>
      <w:r w:rsidR="00F04A4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физическую 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задачу в контексте проблемной ситуации в других дисциплинах, в окружающей жизни;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4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находить в различных источниках информацию, необходимую для решения </w:t>
      </w:r>
      <w:r w:rsidR="00F04A4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физических 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51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AC6570" w:rsidRPr="00AC6570" w:rsidRDefault="00AC6570" w:rsidP="00AC6570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0" w:lineRule="atLeast"/>
        <w:ind w:left="16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умение выдвигать гипотезы при решении учебных задач и понимать</w:t>
      </w:r>
    </w:p>
    <w:p w:rsidR="00AC6570" w:rsidRPr="00AC6570" w:rsidRDefault="00AC6570" w:rsidP="00AC6570">
      <w:pPr>
        <w:spacing w:after="0" w:line="237" w:lineRule="auto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необходимость их проверки;</w:t>
      </w:r>
    </w:p>
    <w:p w:rsidR="00AC6570" w:rsidRPr="00AC6570" w:rsidRDefault="00AC6570" w:rsidP="00AC6570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tabs>
          <w:tab w:val="left" w:pos="2560"/>
          <w:tab w:val="left" w:pos="3820"/>
          <w:tab w:val="left" w:pos="5360"/>
          <w:tab w:val="left" w:pos="5660"/>
          <w:tab w:val="left" w:pos="7160"/>
          <w:tab w:val="left" w:pos="8180"/>
        </w:tabs>
        <w:spacing w:after="0" w:line="0" w:lineRule="atLeast"/>
        <w:ind w:left="16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умение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применять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индуктивные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и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дедуктивные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способы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рассуждений,</w:t>
      </w:r>
    </w:p>
    <w:p w:rsidR="00AC6570" w:rsidRPr="00AC6570" w:rsidRDefault="00AC6570" w:rsidP="00AC6570">
      <w:pPr>
        <w:spacing w:after="0" w:line="237" w:lineRule="auto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видеть различные стратегии решения задач;</w:t>
      </w:r>
    </w:p>
    <w:p w:rsidR="00AC6570" w:rsidRPr="00AC6570" w:rsidRDefault="00AC6570" w:rsidP="00AC6570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7" w:lineRule="auto"/>
        <w:ind w:left="260"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понимание сущности алгоритмических предписаний и умение действовать в соответствии с предложенным алгоритмом;</w:t>
      </w: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4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самостоятельно ставить цели, выбирать и создавать алгоритмы для решения учебных математических проблем;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F04A4A" w:rsidRDefault="00AC6570" w:rsidP="00F04A4A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F04A4A">
        <w:rPr>
          <w:rFonts w:ascii="Times New Roman" w:eastAsia="Times New Roman" w:hAnsi="Times New Roman" w:cs="Arial"/>
          <w:sz w:val="24"/>
          <w:szCs w:val="20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Предметные результаты: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Предметными результатами изучения курса физики 7 класса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физических терминов: тело, вещество, материя;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проводить наблюдения физических явлений; измерять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 величины: расстояние, промежуток времени, температуру;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экспериментальными методами исследования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цены деления прибора и погрешности измерения;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 понимание роли ученых нашей страны в развитие современной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физики и влияние на технический и социальный прогресс;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диффузия, большая сжимаемость газов, малая сжимаемость жидкостей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 твердых тел;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экспериментальными методами исследования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размеров малых тел;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причин броуновского движения, смачивания и не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смачивания тел; различия в молекулярном строении твердых тел,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жидкостей и газов;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пользоваться СИ и переводить единицы измерения физических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величин в кратные и дольные единицы;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 (быт, экология, охрана окружающей среды);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механическое движение, равномерное и неравномерное движение,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инерция, всемирное тяготение;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 скорость, массу, силу, вес, силу трения скольжения,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силу трения качения, объем, плотность, тела равнодействующую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двух сил, действующих на тело в одну и 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противоположные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стороны;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в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пройденного пути от времени, удлинения пружины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приложенной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силы, силы тяжести тела от массы тела, силы трения скольжения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площади соприкосновения тел и силы нормального давления;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основных физических законов: закон всемирного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тяготения, закон Гука;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способами выполнения расчетов при нахождении: скорости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(средней скорости), пути, времени, силы тяжести, веса тела, плотности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тела, объема, массы, силы упругости, равнодействующей двух сил,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направленных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по одной прямой в соответствие с условиями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поставленной задачи на основании использования законов физики;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находить связь между физическими величинами: силой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тяжести и массой тела, скорости со временем и путем, плотности тела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 его массой и объемом, силой тяжести и весом тела;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переводить физические величины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из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несистемных в СИ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наоборот;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принципов действия динамометра, весов,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встречающихся в повседневной жизни, и способов обеспечения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безопасности при их использовании;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быту, охране окружающей среды;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объяснить физические явления: атмосферное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давление, давление жидкостей, газов и твердых тел, плавание тел,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воздухоплавание, расположение уровня жидкости 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сообщающихся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сосудах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существование воздушной оболочки Землю, способы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уменьшения и увеличения давления;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измерять: атмосферное давление, давление жидкости на дно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стенки сосуда, силу Архимеда;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силы Архимеда от объема вытесненной воды, условий плавания тела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жидкости от действия силы тяжести и силы Архимеда;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 понимание смысла основных физических законов и умение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их на практике: закон Паскаля, закон Архимеда;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принципов действия барометра-анероида, манометра,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насоса, гидравлического пресса, с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которыми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человек встречается в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повседневной жизни и способов обеспечения безопасности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способами выполнения расчетов для нахождения давления,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давление жидкости на дно и стенки сосуда, силы Архимеда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соответствие с поставленной задачи на основании использования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законов физики;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равновесие тел превращение одного вида механической энергии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другой;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измерять: механическую работу, мощность тела, плечо силы,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момент силы;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КПД, потенциальную и кинетическую энергию;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экспериментальными методами исследования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соотношения сил и плеч, для равновесия рычага;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основного физического закона: закон сохранения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принципов действия рычага, блока, наклонной плоскости,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которыми человек встречается в повседневной жизни и способов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обеспечения безопасности при их использовании;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способами выполнения расчетов для нахождения: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механической работы, мощности, условия равновесия сил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рычаге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момента силы, КПД, кинетической и потенциальной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Предметными результатами изучения курса физики 8 класса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конвекция, излучение, теплопроводность, изменение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внутренней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 тела в результате теплопередачи или работы внешних сил,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испарение (конденсация) и плавление (отвердевание) вещества,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охлаждение жидкости при испарении, конденсация, кипение,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выпадение росы;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измерять: температуру, количество теплоты, удельную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теплоемкость вещества, удельную теплоту плавления вещества,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удельная теплоту парообразования, влажность воздуха;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относительной влажности воздуха от давления водяного пара,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содержащегося в воздухе при данной температуре и давления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насыщенного водяного пара: определения удельной теплоемкости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вещества;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принципов действия конденсационного и волосного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гигрометров психрометра, двигателя внутреннего сгорания,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паровой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турбины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с которыми человек постоянно встречается в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повседневной жизни, и способов обеспечения безопасности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использовании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смысла закона сохранения и превращения энергии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механических и тепловых процессах и умение применять его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практике;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овладение разнообразными способами выполнения расчетов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для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нахождения удельной теплоемкости, количества теплоты,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необходимого для нагревания тела или выделяемого им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охлаждении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удельной теплоты сгорания, удельной теплоты плавления,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влажности воздуха, удельной теплоты парообразования и конденсации,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КПД теплового двигателя в соответствии с условиями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поставленной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задачи на основании использования законов физики;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электризация тел, нагревание проводников электрическим током, 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электрический ток в металлах, электрические явления в позиции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строения атома, действия электрического тока;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 силу электрического тока, электрическое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напряжение, электрический заряд, электрическое сопротивление;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силы тока на участке цепи от электрического напряжения,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электрического сопротивления проводника от его длины, площади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поперечного сечения и материала;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закона сохранения электрического заряда,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закона Ома для участка цепи. Закона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Джоуля-Ленца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принципа действия электроскопа, электрометра,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гальванического элемента, аккумулятора, фонарика, реостата,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конденсатора, лампы накаливания, с которыми человек сталкивается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повседневной жизни, и способов обеспечения безопасности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различными способами выполнения расчетов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для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нахождения силы тока, напряжения, сопротивления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параллельном и последовательном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соединении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проводников,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удельного сопротивления работы и мощности электрического тока,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количества теплоты, выделяемого проводником с током, емкости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конденсатора, работы электрического поля конденсатора, энергии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конденсатора;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намагниченность железа и стали, взаимодействие магнитов,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взаимодействие проводника с током и магнитной стрелки, действие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магнитного поля на проводник с током;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магнитного действия катушки от силы тока в цепи;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прямолинейное распространения света, образование тени и полутени,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отражение и преломление света;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измерять фокусное расстояние собирающей линзы,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оптическую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силу линзы;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основных физических законов и умение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их на практике: закон отражения и преломления света,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закон прямолинейного распространения света;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различать фокус линзы, мнимый фокус и фокусное расстояние линзы,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оптическую силу линзы и оптическую ось линзы, собирающую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рассеивающую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линзы, изображения, даваемые собирающей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рассеивающей линзой;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,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и способность описывать и объяснять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явления: поступательное движение (назвать отличительный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признак), смена дня и ночи на Земле, свободное падение тел.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невесомость, движение по окружности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постоянной по модулю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скоростью;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основных физических законов: динамики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Ньютона, всемирного тяготения, сохранения импульса, сохранения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энергии), умение применять их на практике и для решения учебных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задач;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приводить примеры технических устройств и живых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организмов, в основе перемещения которых лежит принцип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реактивного движения. Знание и умение объяснять устройство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действие космических ракет-носителей;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 (быт, экология, охрана здоровья, техника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безопасности и др.);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измерять мгновенную скорость и ускорение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равноускоренном прямолинейном движении,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центростремительное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ускорение при равномерном движении по окружности;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описывать и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колебания нитяного (математического) и пружинного маятников,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резонанс (в т. ч. звуковой), механические волны, длина волны,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отражение звука, эхо;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знание и способность давать определения физических понятий: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свободные колебания, колебательная система, маятник, затухающие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колебания, вынужденные колебания, звук и условия его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распространения; физических величин: амплитуда, период, частота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колебаний, собственная частота колебательной системы, высота,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тембр, громкость звука, скорость звука; физических моделей: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гармонические колебания, математический маятник;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периода колебаний груза на нити от длины нити;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и способность описывать и объяснять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явления/процессы: электромагнитная индукция, самоиндукция,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преломление света, дисперсия света, поглощение и испускание света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атомами, возникновение линейчатых спектров излучения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поглощения;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давать определения / описание физических понятий: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магнитное поле, линии магнитной индукции; однородное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неоднородное магнитное поле, магнитный поток, переменный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электрический ток, электромагнитное поле,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электромагнитные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волны, электромагнитные колебания, радиосвязь, видимый свет;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физических величин: магнитная индукция, индуктивность, период, 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частота и амплитуда электромагнитных колебаний, показатели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преломления света;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знание формулировок, понимание смысла и умение применять закон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преломления света и правило Ленца, квантовых постулатов Бора;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знание назначения, устройства и принципа действия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технических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устройств: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электромеханический индукционный генератор переменного тока,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трансформатор,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колебательный контур; детектор, спектроскоп, спектрограф;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сути метода спектрального анализа и его возможностей;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и способность описывать и объяснять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явления: радиоактивное излучение, радиоактивность;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знание и способность давать определения/описания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физических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понятий: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радиоактивность, альф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а-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бета- и гамма-частицы; физических моделей: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модели строения атомов, предложенные Д. Д. Томсоном и Э. Резерфордом;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знание и описание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устройства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 умение объяснить принцип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действия технических устройств и установок: счётчика Гейгера,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камеры Вильсона, пузырьковой камеры, ядерного реактора;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Частными предметными результатами изучения в 9 классе темы «Строение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эволюция Вселенной» (5 часов)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представление о составе, строении, происхождении и возрасте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Солнечной системы;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применять физические законы для объяснения движения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планет Солнечной системы;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знать, что существенными параметрами, отличающими звёзды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планет, являются их массы и источники энергии (термоядерные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реакции в недрах звёзд и радиоактивные в недрах планет);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сравнивать физические и орбитальные параметры планет земной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группы с соответствующими параметрами планет-гигантов и находить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 них общее и различное;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объяснять суть эффекта Х. Доплера; формулировать и объяснять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суть закона Э. Хаббла, знать, что этот закон явился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экспериментальным подтверждением модели нестационарной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Вселенной, открытой А. А. Фридманом.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Общими предметными результатами изучения курса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пользоваться методами научного исследования явлений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природы: проводить наблюдения, планировать и выполнять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эксперименты, обрабатывать измерений, представлять результаты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измерений с помощью таблиц, графиков и формул, обнаруживать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зависимости между физическими величинами, объяснять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результаты и делать выводы, оценивать границы погрешностей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результатов измерений; 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развитие теоретического мышления на основе формирования умений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устанавливать факты, различать причины и следствия, использовать</w:t>
      </w:r>
    </w:p>
    <w:p w:rsidR="00F04A4A" w:rsidRPr="00F04A4A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 модели, выдвигать гипотезы, отыскивать и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>
        <w:t>формулировать доказательства выдвинутых гипотез</w:t>
      </w:r>
    </w:p>
    <w:p w:rsidR="00671D6E" w:rsidRPr="00671D6E" w:rsidRDefault="00671D6E" w:rsidP="00671D6E">
      <w:pPr>
        <w:spacing w:after="0" w:line="0" w:lineRule="atLeast"/>
        <w:ind w:left="260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671D6E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6.Общая трудоемкость предмета</w:t>
      </w:r>
    </w:p>
    <w:p w:rsidR="00027E9E" w:rsidRPr="00A369ED" w:rsidRDefault="00671D6E" w:rsidP="00027E9E">
      <w:pPr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lastRenderedPageBreak/>
        <w:t xml:space="preserve">На изучение предмета отводится на уровне основного общего образования – 242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часа. В том числе: в 7 классе – 70 часов (2 часа в неделю) в 8 классе – 70 часов (2 часа в неделю), в 9 классе – 102 часа (3 часа в неделю)</w:t>
      </w:r>
    </w:p>
    <w:p w:rsidR="00671D6E" w:rsidRPr="00A369ED" w:rsidRDefault="00671D6E" w:rsidP="00671D6E">
      <w:pPr>
        <w:numPr>
          <w:ilvl w:val="0"/>
          <w:numId w:val="6"/>
        </w:numPr>
        <w:tabs>
          <w:tab w:val="left" w:pos="500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369E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Форма контроля</w:t>
      </w:r>
    </w:p>
    <w:p w:rsidR="00671D6E" w:rsidRPr="00A369ED" w:rsidRDefault="00671D6E" w:rsidP="00671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промежуточный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(в форме тестов, самостоятельных, проверочных работ и физических диктантов),</w:t>
      </w:r>
    </w:p>
    <w:p w:rsidR="00671D6E" w:rsidRPr="00A369ED" w:rsidRDefault="00671D6E" w:rsidP="00671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текущий; </w:t>
      </w:r>
    </w:p>
    <w:p w:rsidR="00671D6E" w:rsidRPr="00A369ED" w:rsidRDefault="00671D6E" w:rsidP="00027E9E">
      <w:pPr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итоговый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(итоговая контрольная работа)</w:t>
      </w:r>
    </w:p>
    <w:p w:rsidR="00F04A4A" w:rsidRPr="00A369ED" w:rsidRDefault="00F04A4A" w:rsidP="00F04A4A">
      <w:pPr>
        <w:pStyle w:val="a7"/>
        <w:numPr>
          <w:ilvl w:val="0"/>
          <w:numId w:val="6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A369ED">
        <w:rPr>
          <w:rFonts w:ascii="Times New Roman" w:hAnsi="Times New Roman" w:cs="Times New Roman"/>
          <w:b/>
          <w:sz w:val="24"/>
          <w:szCs w:val="24"/>
        </w:rPr>
        <w:t xml:space="preserve">Составитель:  </w:t>
      </w:r>
      <w:proofErr w:type="spellStart"/>
      <w:r w:rsidRPr="00A369ED">
        <w:rPr>
          <w:rFonts w:ascii="Times New Roman" w:hAnsi="Times New Roman" w:cs="Times New Roman"/>
          <w:sz w:val="24"/>
          <w:szCs w:val="24"/>
        </w:rPr>
        <w:t>Галимханова</w:t>
      </w:r>
      <w:proofErr w:type="spellEnd"/>
      <w:r w:rsidRPr="00A369ED">
        <w:rPr>
          <w:rFonts w:ascii="Times New Roman" w:hAnsi="Times New Roman" w:cs="Times New Roman"/>
          <w:sz w:val="24"/>
          <w:szCs w:val="24"/>
        </w:rPr>
        <w:t xml:space="preserve"> Р.Ш.</w:t>
      </w:r>
      <w:r w:rsidR="00F72645">
        <w:rPr>
          <w:rFonts w:ascii="Times New Roman" w:hAnsi="Times New Roman" w:cs="Times New Roman"/>
          <w:sz w:val="24"/>
          <w:szCs w:val="24"/>
        </w:rPr>
        <w:t>- учитель физики</w:t>
      </w:r>
      <w:bookmarkStart w:id="0" w:name="_GoBack"/>
      <w:bookmarkEnd w:id="0"/>
    </w:p>
    <w:sectPr w:rsidR="00F04A4A" w:rsidRPr="00A369ED" w:rsidSect="00671D6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D33" w:rsidRDefault="00284D33" w:rsidP="009C7DCC">
      <w:pPr>
        <w:spacing w:after="0" w:line="240" w:lineRule="auto"/>
      </w:pPr>
      <w:r>
        <w:separator/>
      </w:r>
    </w:p>
  </w:endnote>
  <w:endnote w:type="continuationSeparator" w:id="0">
    <w:p w:rsidR="00284D33" w:rsidRDefault="00284D33" w:rsidP="009C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D33" w:rsidRDefault="00284D33" w:rsidP="009C7DCC">
      <w:pPr>
        <w:spacing w:after="0" w:line="240" w:lineRule="auto"/>
      </w:pPr>
      <w:r>
        <w:separator/>
      </w:r>
    </w:p>
  </w:footnote>
  <w:footnote w:type="continuationSeparator" w:id="0">
    <w:p w:rsidR="00284D33" w:rsidRDefault="00284D33" w:rsidP="009C7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0000001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238E1F2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54E04AF6"/>
    <w:multiLevelType w:val="hybridMultilevel"/>
    <w:tmpl w:val="78F6FBF8"/>
    <w:lvl w:ilvl="0" w:tplc="2938D7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B4C1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0204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8070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881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4200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AEEC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C0D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1CC1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80635E1"/>
    <w:multiLevelType w:val="multilevel"/>
    <w:tmpl w:val="F9D2A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sz w:val="32"/>
      </w:rPr>
    </w:lvl>
  </w:abstractNum>
  <w:abstractNum w:abstractNumId="5">
    <w:nsid w:val="5C7E1E9B"/>
    <w:multiLevelType w:val="hybridMultilevel"/>
    <w:tmpl w:val="CC9053FA"/>
    <w:lvl w:ilvl="0" w:tplc="10447B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08E5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84B1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CC4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7234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44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AC6A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46C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9E4F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4BD7278"/>
    <w:multiLevelType w:val="multilevel"/>
    <w:tmpl w:val="51FE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CC"/>
    <w:rsid w:val="00027E9E"/>
    <w:rsid w:val="0005743C"/>
    <w:rsid w:val="00284D33"/>
    <w:rsid w:val="00484DCC"/>
    <w:rsid w:val="00492182"/>
    <w:rsid w:val="004D397A"/>
    <w:rsid w:val="004E48E7"/>
    <w:rsid w:val="00501849"/>
    <w:rsid w:val="005E1C37"/>
    <w:rsid w:val="00671D6E"/>
    <w:rsid w:val="006F60D6"/>
    <w:rsid w:val="007E3F30"/>
    <w:rsid w:val="009C7DCC"/>
    <w:rsid w:val="00A369ED"/>
    <w:rsid w:val="00AC6570"/>
    <w:rsid w:val="00CA3894"/>
    <w:rsid w:val="00F04A4A"/>
    <w:rsid w:val="00F7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DCC"/>
  </w:style>
  <w:style w:type="paragraph" w:styleId="a5">
    <w:name w:val="footer"/>
    <w:basedOn w:val="a"/>
    <w:link w:val="a6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DCC"/>
  </w:style>
  <w:style w:type="paragraph" w:styleId="a7">
    <w:name w:val="List Paragraph"/>
    <w:basedOn w:val="a"/>
    <w:uiPriority w:val="34"/>
    <w:qFormat/>
    <w:rsid w:val="0050184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DCC"/>
  </w:style>
  <w:style w:type="paragraph" w:styleId="a5">
    <w:name w:val="footer"/>
    <w:basedOn w:val="a"/>
    <w:link w:val="a6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DCC"/>
  </w:style>
  <w:style w:type="paragraph" w:styleId="a7">
    <w:name w:val="List Paragraph"/>
    <w:basedOn w:val="a"/>
    <w:uiPriority w:val="34"/>
    <w:qFormat/>
    <w:rsid w:val="0050184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3782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№140</dc:creator>
  <cp:lastModifiedBy>1</cp:lastModifiedBy>
  <cp:revision>2</cp:revision>
  <dcterms:created xsi:type="dcterms:W3CDTF">2020-04-07T15:58:00Z</dcterms:created>
  <dcterms:modified xsi:type="dcterms:W3CDTF">2020-04-07T15:58:00Z</dcterms:modified>
</cp:coreProperties>
</file>